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BA" w:rsidRPr="007A59BA" w:rsidRDefault="007A59BA" w:rsidP="007A5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>YALOVA ALTINOVA İLÇESİ ETİK KOMİSYON ÜYELERİ</w:t>
      </w: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Halil İbrahim KAZAR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A59BA">
        <w:rPr>
          <w:rFonts w:ascii="Times New Roman" w:hAnsi="Times New Roman" w:cs="Times New Roman"/>
          <w:sz w:val="24"/>
          <w:szCs w:val="24"/>
        </w:rPr>
        <w:t>Kaymakam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A59BA">
        <w:rPr>
          <w:rFonts w:ascii="Times New Roman" w:hAnsi="Times New Roman" w:cs="Times New Roman"/>
          <w:sz w:val="24"/>
          <w:szCs w:val="24"/>
        </w:rPr>
        <w:t>- Komisyon Başkanı</w:t>
      </w: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>2- Ayhan ERİŞKEN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A59BA">
        <w:rPr>
          <w:rFonts w:ascii="Times New Roman" w:hAnsi="Times New Roman" w:cs="Times New Roman"/>
          <w:sz w:val="24"/>
          <w:szCs w:val="24"/>
        </w:rPr>
        <w:t>İlçe Yazı İşleri Müdürü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 xml:space="preserve">3- Zeki SİTAR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A59BA">
        <w:rPr>
          <w:rFonts w:ascii="Times New Roman" w:hAnsi="Times New Roman" w:cs="Times New Roman"/>
          <w:sz w:val="24"/>
          <w:szCs w:val="24"/>
        </w:rPr>
        <w:t>İlçe Milli Eğitim Müdürü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 xml:space="preserve">4- Mesut ÜNAL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A59BA">
        <w:rPr>
          <w:rFonts w:ascii="Times New Roman" w:hAnsi="Times New Roman" w:cs="Times New Roman"/>
          <w:sz w:val="24"/>
          <w:szCs w:val="24"/>
        </w:rPr>
        <w:t>İlçe Tarım ve Orman Müdürü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Sevtap KAYA</w:t>
      </w:r>
      <w:r w:rsidRPr="007A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A59BA">
        <w:rPr>
          <w:rFonts w:ascii="Times New Roman" w:hAnsi="Times New Roman" w:cs="Times New Roman"/>
          <w:sz w:val="24"/>
          <w:szCs w:val="24"/>
        </w:rPr>
        <w:t>İlçe Malmüdürü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>İLETİŞİM</w:t>
      </w:r>
    </w:p>
    <w:p w:rsidR="007A59BA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>Telefon : 0226 461 32 01</w:t>
      </w:r>
    </w:p>
    <w:p w:rsidR="00FD285D" w:rsidRPr="007A59BA" w:rsidRDefault="007A59BA" w:rsidP="007A59BA">
      <w:pPr>
        <w:rPr>
          <w:rFonts w:ascii="Times New Roman" w:hAnsi="Times New Roman" w:cs="Times New Roman"/>
          <w:sz w:val="24"/>
          <w:szCs w:val="24"/>
        </w:rPr>
      </w:pPr>
      <w:r w:rsidRPr="007A59BA">
        <w:rPr>
          <w:rFonts w:ascii="Times New Roman" w:hAnsi="Times New Roman" w:cs="Times New Roman"/>
          <w:sz w:val="24"/>
          <w:szCs w:val="24"/>
        </w:rPr>
        <w:t>Adres: Hürriyet, Okullar Cd. No:14, 77700 Altınova/Yalova</w:t>
      </w:r>
    </w:p>
    <w:sectPr w:rsidR="00FD285D" w:rsidRPr="007A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4B"/>
    <w:rsid w:val="0027664B"/>
    <w:rsid w:val="007A59BA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DC3"/>
  <w15:chartTrackingRefBased/>
  <w15:docId w15:val="{498F5648-9FAA-4153-B623-1D94ED5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ERİŞKEN</dc:creator>
  <cp:keywords/>
  <dc:description/>
  <cp:lastModifiedBy>Ayhan ERİŞKEN</cp:lastModifiedBy>
  <cp:revision>2</cp:revision>
  <dcterms:created xsi:type="dcterms:W3CDTF">2023-10-10T08:14:00Z</dcterms:created>
  <dcterms:modified xsi:type="dcterms:W3CDTF">2023-10-10T08:14:00Z</dcterms:modified>
</cp:coreProperties>
</file>